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FC21" w14:textId="1C934122" w:rsidR="00195025" w:rsidRDefault="00195025" w:rsidP="00195025">
      <w:pPr>
        <w:tabs>
          <w:tab w:val="num" w:pos="720"/>
        </w:tabs>
        <w:spacing w:line="240" w:lineRule="auto"/>
        <w:ind w:left="720" w:hanging="360"/>
        <w:jc w:val="center"/>
        <w:rPr>
          <w:rFonts w:ascii="Candara" w:hAnsi="Candara"/>
          <w:b/>
          <w:bCs/>
          <w:lang w:val="en-US"/>
        </w:rPr>
      </w:pPr>
      <w:r w:rsidRPr="00195025">
        <w:rPr>
          <w:rFonts w:ascii="Candara" w:hAnsi="Candara"/>
          <w:b/>
          <w:bCs/>
          <w:lang w:val="en-US"/>
        </w:rPr>
        <w:t>The Art of Leading Well: Courage, Care and Collaborative Learning</w:t>
      </w:r>
    </w:p>
    <w:p w14:paraId="015B1F3D" w14:textId="77777777" w:rsidR="00195025" w:rsidRPr="00195025" w:rsidRDefault="00195025" w:rsidP="00195025">
      <w:pPr>
        <w:tabs>
          <w:tab w:val="num" w:pos="720"/>
        </w:tabs>
        <w:spacing w:line="240" w:lineRule="auto"/>
        <w:ind w:left="720" w:hanging="360"/>
        <w:jc w:val="center"/>
        <w:rPr>
          <w:rFonts w:ascii="Candara" w:hAnsi="Candara"/>
          <w:b/>
          <w:bCs/>
        </w:rPr>
      </w:pPr>
    </w:p>
    <w:p w14:paraId="5057A437" w14:textId="705E55A7" w:rsidR="00195025" w:rsidRPr="00195025" w:rsidRDefault="00195025" w:rsidP="00195025">
      <w:pPr>
        <w:spacing w:line="240" w:lineRule="auto"/>
        <w:ind w:firstLine="360"/>
        <w:rPr>
          <w:rFonts w:ascii="Candara" w:hAnsi="Candara"/>
        </w:rPr>
      </w:pPr>
      <w:r w:rsidRPr="00195025">
        <w:rPr>
          <w:rFonts w:ascii="Candara" w:hAnsi="Candara"/>
        </w:rPr>
        <w:t>“Culture eats strategy for breakfast.” </w:t>
      </w:r>
    </w:p>
    <w:p w14:paraId="4D43B329" w14:textId="526AB0DB" w:rsidR="00195025" w:rsidRPr="00195025" w:rsidRDefault="00195025" w:rsidP="00195025">
      <w:pPr>
        <w:spacing w:line="240" w:lineRule="auto"/>
        <w:ind w:left="2160" w:firstLine="720"/>
        <w:rPr>
          <w:rFonts w:ascii="Candara" w:hAnsi="Candara"/>
        </w:rPr>
      </w:pPr>
      <w:r w:rsidRPr="00195025">
        <w:rPr>
          <w:rFonts w:ascii="Candara" w:hAnsi="Candara"/>
        </w:rPr>
        <w:t>Peter Drucker</w:t>
      </w:r>
    </w:p>
    <w:p w14:paraId="393D1C4A" w14:textId="77777777" w:rsidR="00195025" w:rsidRPr="00195025" w:rsidRDefault="00195025" w:rsidP="00195025">
      <w:pPr>
        <w:spacing w:line="240" w:lineRule="auto"/>
        <w:ind w:firstLine="720"/>
        <w:rPr>
          <w:rFonts w:ascii="Candara" w:hAnsi="Candara"/>
        </w:rPr>
      </w:pPr>
      <w:r w:rsidRPr="00195025">
        <w:rPr>
          <w:rFonts w:ascii="Candara" w:hAnsi="Candara"/>
        </w:rPr>
        <w:t>“The way leaders behave is caught more than it is taught. Culture follows behavior.” </w:t>
      </w:r>
    </w:p>
    <w:p w14:paraId="7873080A" w14:textId="77777777" w:rsidR="00195025" w:rsidRPr="00195025" w:rsidRDefault="00195025" w:rsidP="00195025">
      <w:pPr>
        <w:spacing w:line="240" w:lineRule="auto"/>
        <w:ind w:left="2160" w:firstLine="720"/>
        <w:rPr>
          <w:rFonts w:ascii="Candara" w:hAnsi="Candara"/>
        </w:rPr>
      </w:pPr>
      <w:r w:rsidRPr="00195025">
        <w:rPr>
          <w:rFonts w:ascii="Candara" w:hAnsi="Candara"/>
        </w:rPr>
        <w:t>Unknown</w:t>
      </w:r>
    </w:p>
    <w:p w14:paraId="70085A92" w14:textId="77777777" w:rsidR="00195025" w:rsidRPr="00195025" w:rsidRDefault="00195025" w:rsidP="00195025">
      <w:pPr>
        <w:spacing w:line="240" w:lineRule="auto"/>
        <w:ind w:firstLine="720"/>
        <w:rPr>
          <w:rFonts w:ascii="Candara" w:hAnsi="Candara"/>
        </w:rPr>
      </w:pPr>
      <w:r w:rsidRPr="00195025">
        <w:rPr>
          <w:rFonts w:ascii="Candara" w:hAnsi="Candara"/>
        </w:rPr>
        <w:t>“The function of leadership is to produce more leaders, not more followers.” </w:t>
      </w:r>
    </w:p>
    <w:p w14:paraId="0B87854F" w14:textId="77777777" w:rsidR="00195025" w:rsidRPr="00195025" w:rsidRDefault="00195025" w:rsidP="00195025">
      <w:pPr>
        <w:spacing w:line="240" w:lineRule="auto"/>
        <w:ind w:left="2160" w:firstLine="720"/>
        <w:rPr>
          <w:rFonts w:ascii="Candara" w:hAnsi="Candara"/>
        </w:rPr>
      </w:pPr>
      <w:r w:rsidRPr="00195025">
        <w:rPr>
          <w:rFonts w:ascii="Candara" w:hAnsi="Candara"/>
        </w:rPr>
        <w:t>Ralph Nader</w:t>
      </w:r>
    </w:p>
    <w:p w14:paraId="6911DB53" w14:textId="77777777" w:rsidR="00195025" w:rsidRPr="00195025" w:rsidRDefault="00195025" w:rsidP="00195025">
      <w:pPr>
        <w:spacing w:line="240" w:lineRule="auto"/>
        <w:ind w:left="720"/>
        <w:rPr>
          <w:rFonts w:ascii="Candara" w:hAnsi="Candara"/>
        </w:rPr>
      </w:pPr>
      <w:r w:rsidRPr="00195025">
        <w:rPr>
          <w:rFonts w:ascii="Candara" w:hAnsi="Candara"/>
        </w:rPr>
        <w:t>“Leadership is not about being the best. Leadership is about making everyone else better.” </w:t>
      </w:r>
    </w:p>
    <w:p w14:paraId="6D17DEC2" w14:textId="77777777" w:rsidR="00195025" w:rsidRPr="00195025" w:rsidRDefault="00195025" w:rsidP="00195025">
      <w:pPr>
        <w:spacing w:line="240" w:lineRule="auto"/>
        <w:ind w:left="2160" w:firstLine="720"/>
        <w:rPr>
          <w:rFonts w:ascii="Candara" w:hAnsi="Candara"/>
        </w:rPr>
      </w:pPr>
      <w:r w:rsidRPr="00195025">
        <w:rPr>
          <w:rFonts w:ascii="Candara" w:hAnsi="Candara"/>
        </w:rPr>
        <w:t>Unknown</w:t>
      </w:r>
    </w:p>
    <w:p w14:paraId="47C9AFFD" w14:textId="77777777" w:rsidR="00195025" w:rsidRPr="00195025" w:rsidRDefault="00195025" w:rsidP="00195025">
      <w:pPr>
        <w:spacing w:line="240" w:lineRule="auto"/>
        <w:ind w:left="720"/>
        <w:rPr>
          <w:rFonts w:ascii="Candara" w:hAnsi="Candara"/>
        </w:rPr>
      </w:pPr>
      <w:r w:rsidRPr="00195025">
        <w:rPr>
          <w:rFonts w:ascii="Candara" w:hAnsi="Candara"/>
        </w:rPr>
        <w:t>“Courage is not the absence of fear; it is the willingness to act in spite of it.” </w:t>
      </w:r>
    </w:p>
    <w:p w14:paraId="1F714BF6" w14:textId="77777777" w:rsidR="00195025" w:rsidRPr="00195025" w:rsidRDefault="00195025" w:rsidP="00195025">
      <w:pPr>
        <w:spacing w:line="240" w:lineRule="auto"/>
        <w:ind w:left="2160" w:firstLine="720"/>
        <w:rPr>
          <w:rFonts w:ascii="Candara" w:hAnsi="Candara"/>
        </w:rPr>
      </w:pPr>
      <w:r w:rsidRPr="00195025">
        <w:rPr>
          <w:rFonts w:ascii="Candara" w:hAnsi="Candara"/>
        </w:rPr>
        <w:t>Unknown</w:t>
      </w:r>
    </w:p>
    <w:p w14:paraId="587BE80B" w14:textId="77777777" w:rsidR="00195025" w:rsidRPr="00195025" w:rsidRDefault="00195025" w:rsidP="00195025">
      <w:pPr>
        <w:spacing w:line="240" w:lineRule="auto"/>
        <w:ind w:left="720"/>
        <w:rPr>
          <w:rFonts w:ascii="Candara" w:hAnsi="Candara"/>
        </w:rPr>
      </w:pPr>
      <w:r w:rsidRPr="00195025">
        <w:rPr>
          <w:rFonts w:ascii="Candara" w:hAnsi="Candara"/>
        </w:rPr>
        <w:t>Leadership is a series of behaviors rather than a role for heroes.” </w:t>
      </w:r>
    </w:p>
    <w:p w14:paraId="2481D95F" w14:textId="77777777" w:rsidR="00195025" w:rsidRPr="00195025" w:rsidRDefault="00195025" w:rsidP="00195025">
      <w:pPr>
        <w:spacing w:line="240" w:lineRule="auto"/>
        <w:ind w:left="2160" w:firstLine="720"/>
        <w:rPr>
          <w:rFonts w:ascii="Candara" w:hAnsi="Candara"/>
        </w:rPr>
      </w:pPr>
      <w:r w:rsidRPr="00195025">
        <w:rPr>
          <w:rFonts w:ascii="Candara" w:hAnsi="Candara"/>
        </w:rPr>
        <w:t>Margaret Wheatley</w:t>
      </w:r>
    </w:p>
    <w:p w14:paraId="15F31A0A" w14:textId="56268F29" w:rsidR="00195025" w:rsidRPr="00195025" w:rsidRDefault="00195025" w:rsidP="00195025">
      <w:pPr>
        <w:spacing w:line="240" w:lineRule="auto"/>
        <w:ind w:left="720"/>
        <w:rPr>
          <w:rFonts w:ascii="Candara" w:hAnsi="Candara"/>
        </w:rPr>
      </w:pPr>
      <w:r w:rsidRPr="00195025">
        <w:rPr>
          <w:rFonts w:ascii="Candara" w:hAnsi="Candara"/>
        </w:rPr>
        <w:t>“When people are financially invested, they want a return. When people are emotionally invested, they want to contribute.” </w:t>
      </w:r>
    </w:p>
    <w:p w14:paraId="2A3A9F0B" w14:textId="77777777" w:rsidR="00195025" w:rsidRPr="00195025" w:rsidRDefault="00195025" w:rsidP="00195025">
      <w:pPr>
        <w:spacing w:line="240" w:lineRule="auto"/>
        <w:ind w:left="2160" w:firstLine="720"/>
        <w:rPr>
          <w:rFonts w:ascii="Candara" w:hAnsi="Candara"/>
        </w:rPr>
      </w:pPr>
      <w:r w:rsidRPr="00195025">
        <w:rPr>
          <w:rFonts w:ascii="Candara" w:hAnsi="Candara"/>
        </w:rPr>
        <w:t>Simon Sinek</w:t>
      </w:r>
    </w:p>
    <w:p w14:paraId="25F41F52" w14:textId="77777777" w:rsidR="00195025" w:rsidRPr="00195025" w:rsidRDefault="00195025" w:rsidP="00195025">
      <w:pPr>
        <w:spacing w:line="240" w:lineRule="auto"/>
        <w:ind w:left="720"/>
        <w:rPr>
          <w:rFonts w:ascii="Candara" w:hAnsi="Candara"/>
        </w:rPr>
      </w:pPr>
      <w:r w:rsidRPr="00195025">
        <w:rPr>
          <w:rFonts w:ascii="Candara" w:hAnsi="Candara"/>
        </w:rPr>
        <w:t xml:space="preserve">“Culture is the sum of all the things we do, consciously and unconsciously, that tell people what is important here.” </w:t>
      </w:r>
    </w:p>
    <w:p w14:paraId="21625AB7" w14:textId="77777777" w:rsidR="00195025" w:rsidRPr="00195025" w:rsidRDefault="00195025" w:rsidP="00195025">
      <w:pPr>
        <w:spacing w:line="240" w:lineRule="auto"/>
        <w:ind w:left="2160" w:firstLine="720"/>
        <w:rPr>
          <w:rFonts w:ascii="Candara" w:hAnsi="Candara"/>
        </w:rPr>
      </w:pPr>
      <w:r w:rsidRPr="00195025">
        <w:rPr>
          <w:rFonts w:ascii="Candara" w:hAnsi="Candara"/>
        </w:rPr>
        <w:t>Unknown</w:t>
      </w:r>
    </w:p>
    <w:p w14:paraId="553EF4B9" w14:textId="77777777" w:rsidR="00195025" w:rsidRPr="00195025" w:rsidRDefault="00195025" w:rsidP="00195025">
      <w:pPr>
        <w:spacing w:line="240" w:lineRule="auto"/>
        <w:ind w:left="720"/>
        <w:rPr>
          <w:rFonts w:ascii="Candara" w:hAnsi="Candara"/>
        </w:rPr>
      </w:pPr>
      <w:r w:rsidRPr="00195025">
        <w:rPr>
          <w:rFonts w:ascii="Candara" w:hAnsi="Candara"/>
        </w:rPr>
        <w:t>“I am deliberate about who I give my energy to because relationships are the foundation of everything.”</w:t>
      </w:r>
    </w:p>
    <w:p w14:paraId="6B3F39AB" w14:textId="0AE08DAD" w:rsidR="00195025" w:rsidRPr="00195025" w:rsidRDefault="00195025" w:rsidP="00195025">
      <w:pPr>
        <w:spacing w:line="240" w:lineRule="auto"/>
        <w:ind w:left="2160" w:firstLine="720"/>
        <w:rPr>
          <w:rFonts w:ascii="Candara" w:hAnsi="Candara"/>
        </w:rPr>
      </w:pPr>
      <w:r w:rsidRPr="00195025">
        <w:rPr>
          <w:rFonts w:ascii="Candara" w:hAnsi="Candara"/>
        </w:rPr>
        <w:t>Reshma Saujani</w:t>
      </w:r>
    </w:p>
    <w:p w14:paraId="73943481" w14:textId="77777777" w:rsidR="00195025" w:rsidRPr="00195025" w:rsidRDefault="00195025" w:rsidP="00195025">
      <w:pPr>
        <w:spacing w:line="240" w:lineRule="auto"/>
        <w:ind w:left="720"/>
        <w:rPr>
          <w:rFonts w:ascii="Candara" w:hAnsi="Candara"/>
        </w:rPr>
      </w:pPr>
      <w:r w:rsidRPr="00195025">
        <w:rPr>
          <w:rFonts w:ascii="Candara" w:hAnsi="Candara"/>
        </w:rPr>
        <w:t>“Leadership is about empathy. It is about having the ability to relate and connect with people for the purpose of inspiring and empowering their lives.” </w:t>
      </w:r>
    </w:p>
    <w:p w14:paraId="17AF1B8C" w14:textId="47F41619" w:rsidR="00195025" w:rsidRPr="00195025" w:rsidRDefault="00195025" w:rsidP="00195025">
      <w:pPr>
        <w:spacing w:line="240" w:lineRule="auto"/>
        <w:ind w:left="2160" w:firstLine="720"/>
        <w:rPr>
          <w:rFonts w:ascii="Candara" w:hAnsi="Candara"/>
        </w:rPr>
      </w:pPr>
      <w:r w:rsidRPr="00195025">
        <w:rPr>
          <w:rFonts w:ascii="Candara" w:hAnsi="Candara"/>
        </w:rPr>
        <w:t>Oprah Winfrey</w:t>
      </w:r>
    </w:p>
    <w:p w14:paraId="249B315A" w14:textId="77777777" w:rsidR="00195025" w:rsidRDefault="00195025" w:rsidP="00195025">
      <w:pPr>
        <w:spacing w:line="240" w:lineRule="auto"/>
        <w:rPr>
          <w:rFonts w:ascii="Candara" w:hAnsi="Candara"/>
          <w:b/>
          <w:bCs/>
        </w:rPr>
      </w:pPr>
    </w:p>
    <w:p w14:paraId="07032DA7" w14:textId="77777777" w:rsidR="00195025" w:rsidRDefault="00195025" w:rsidP="00195025">
      <w:pPr>
        <w:spacing w:line="240" w:lineRule="auto"/>
        <w:rPr>
          <w:rFonts w:ascii="Candara" w:hAnsi="Candara"/>
          <w:b/>
          <w:bCs/>
        </w:rPr>
      </w:pPr>
    </w:p>
    <w:p w14:paraId="7B658347" w14:textId="77777777" w:rsidR="00195025" w:rsidRDefault="00195025" w:rsidP="00195025">
      <w:pPr>
        <w:spacing w:line="240" w:lineRule="auto"/>
        <w:rPr>
          <w:rFonts w:ascii="Candara" w:hAnsi="Candara"/>
          <w:b/>
          <w:bCs/>
        </w:rPr>
      </w:pPr>
    </w:p>
    <w:p w14:paraId="39F5FEBE" w14:textId="1D66ACE2" w:rsidR="00220BD2" w:rsidRPr="00195025" w:rsidRDefault="00195025" w:rsidP="00195025">
      <w:pPr>
        <w:spacing w:line="240" w:lineRule="auto"/>
        <w:rPr>
          <w:rFonts w:ascii="Candara" w:hAnsi="Candara"/>
          <w:sz w:val="22"/>
          <w:szCs w:val="22"/>
        </w:rPr>
      </w:pPr>
      <w:r w:rsidRPr="00195025">
        <w:rPr>
          <w:rFonts w:ascii="Candara" w:hAnsi="Candara"/>
          <w:b/>
          <w:bCs/>
          <w:sz w:val="22"/>
          <w:szCs w:val="22"/>
        </w:rPr>
        <w:lastRenderedPageBreak/>
        <w:t>Giving Honest Feedback</w:t>
      </w:r>
      <w:r w:rsidRPr="00195025">
        <w:rPr>
          <w:rFonts w:ascii="Candara" w:hAnsi="Candara"/>
          <w:b/>
          <w:bCs/>
          <w:sz w:val="22"/>
          <w:szCs w:val="22"/>
        </w:rPr>
        <w:br/>
      </w:r>
      <w:r w:rsidRPr="00195025">
        <w:rPr>
          <w:rFonts w:ascii="Candara" w:hAnsi="Candara"/>
          <w:sz w:val="22"/>
          <w:szCs w:val="22"/>
        </w:rPr>
        <w:t>What does “care” look like in moments when you must give someone feedback, they may not want to hear?</w:t>
      </w:r>
    </w:p>
    <w:p w14:paraId="23BB4B3B" w14:textId="77777777" w:rsidR="00195025" w:rsidRPr="00195025" w:rsidRDefault="00195025" w:rsidP="00195025">
      <w:pPr>
        <w:spacing w:line="240" w:lineRule="auto"/>
        <w:rPr>
          <w:rFonts w:ascii="Candara" w:hAnsi="Candara"/>
          <w:sz w:val="22"/>
          <w:szCs w:val="22"/>
        </w:rPr>
      </w:pPr>
      <w:r w:rsidRPr="00195025">
        <w:rPr>
          <w:rFonts w:ascii="Candara" w:hAnsi="Candara"/>
          <w:sz w:val="22"/>
          <w:szCs w:val="22"/>
        </w:rPr>
        <w:t xml:space="preserve">You notice that one of the Toddler educators is repeatedly rushing children at sleep time.  She appears stressed daily, and the children are also struggling, not wanting to stay on their beds and crying.  The room feels stressed and unhappy </w:t>
      </w:r>
      <w:proofErr w:type="gramStart"/>
      <w:r w:rsidRPr="00195025">
        <w:rPr>
          <w:rFonts w:ascii="Candara" w:hAnsi="Candara"/>
          <w:sz w:val="22"/>
          <w:szCs w:val="22"/>
        </w:rPr>
        <w:t>at this time</w:t>
      </w:r>
      <w:proofErr w:type="gramEnd"/>
      <w:r w:rsidRPr="00195025">
        <w:rPr>
          <w:rFonts w:ascii="Candara" w:hAnsi="Candara"/>
          <w:sz w:val="22"/>
          <w:szCs w:val="22"/>
        </w:rPr>
        <w:t xml:space="preserve"> everyday.</w:t>
      </w:r>
    </w:p>
    <w:p w14:paraId="6341C99C" w14:textId="77777777" w:rsidR="00195025" w:rsidRPr="00195025" w:rsidRDefault="00195025" w:rsidP="00195025">
      <w:pPr>
        <w:numPr>
          <w:ilvl w:val="0"/>
          <w:numId w:val="3"/>
        </w:numPr>
        <w:spacing w:line="240" w:lineRule="auto"/>
        <w:rPr>
          <w:rFonts w:ascii="Candara" w:hAnsi="Candara"/>
          <w:sz w:val="22"/>
          <w:szCs w:val="22"/>
        </w:rPr>
      </w:pPr>
      <w:r w:rsidRPr="00195025">
        <w:rPr>
          <w:rFonts w:ascii="Candara" w:hAnsi="Candara"/>
          <w:sz w:val="22"/>
          <w:szCs w:val="22"/>
        </w:rPr>
        <w:t>How would you speak to the educator?</w:t>
      </w:r>
    </w:p>
    <w:p w14:paraId="6DE041D5" w14:textId="77777777" w:rsidR="00195025" w:rsidRPr="00195025" w:rsidRDefault="00195025" w:rsidP="00195025">
      <w:pPr>
        <w:numPr>
          <w:ilvl w:val="0"/>
          <w:numId w:val="3"/>
        </w:numPr>
        <w:spacing w:line="240" w:lineRule="auto"/>
        <w:rPr>
          <w:rFonts w:ascii="Candara" w:hAnsi="Candara"/>
          <w:sz w:val="22"/>
          <w:szCs w:val="22"/>
        </w:rPr>
      </w:pPr>
      <w:r w:rsidRPr="00195025">
        <w:rPr>
          <w:rFonts w:ascii="Candara" w:hAnsi="Candara"/>
          <w:sz w:val="22"/>
          <w:szCs w:val="22"/>
        </w:rPr>
        <w:t>How do you balance being direct with being supportive?</w:t>
      </w:r>
    </w:p>
    <w:p w14:paraId="04CBEA3D" w14:textId="1A7A9D55" w:rsidR="00195025" w:rsidRPr="00195025" w:rsidRDefault="00195025" w:rsidP="00195025">
      <w:pPr>
        <w:numPr>
          <w:ilvl w:val="0"/>
          <w:numId w:val="3"/>
        </w:numPr>
        <w:spacing w:line="240" w:lineRule="auto"/>
        <w:rPr>
          <w:rFonts w:ascii="Candara" w:hAnsi="Candara"/>
          <w:sz w:val="22"/>
          <w:szCs w:val="22"/>
        </w:rPr>
      </w:pPr>
      <w:r w:rsidRPr="00195025">
        <w:rPr>
          <w:rFonts w:ascii="Candara" w:hAnsi="Candara"/>
          <w:sz w:val="22"/>
          <w:szCs w:val="22"/>
        </w:rPr>
        <w:t>How does your response demonstrate care for both the educator and the children?</w:t>
      </w:r>
    </w:p>
    <w:p w14:paraId="780763B2" w14:textId="5827DBB0" w:rsidR="00195025" w:rsidRPr="00195025" w:rsidRDefault="00195025" w:rsidP="00195025">
      <w:pPr>
        <w:spacing w:line="240" w:lineRule="auto"/>
        <w:rPr>
          <w:rFonts w:ascii="Candara" w:hAnsi="Candara"/>
          <w:sz w:val="22"/>
          <w:szCs w:val="22"/>
        </w:rPr>
      </w:pPr>
      <w:r w:rsidRPr="00195025">
        <w:rPr>
          <w:rFonts w:ascii="Candara" w:hAnsi="Candara"/>
          <w:b/>
          <w:bCs/>
          <w:sz w:val="22"/>
          <w:szCs w:val="22"/>
        </w:rPr>
        <w:t>Nice Verses Kind</w:t>
      </w:r>
      <w:r w:rsidRPr="00195025">
        <w:rPr>
          <w:rFonts w:ascii="Candara" w:hAnsi="Candara"/>
          <w:b/>
          <w:bCs/>
          <w:sz w:val="22"/>
          <w:szCs w:val="22"/>
        </w:rPr>
        <w:br/>
      </w:r>
      <w:r w:rsidRPr="00195025">
        <w:rPr>
          <w:rFonts w:ascii="Candara" w:hAnsi="Candara"/>
          <w:sz w:val="22"/>
          <w:szCs w:val="22"/>
        </w:rPr>
        <w:t>What is the difference between being ‘nice’ and being ‘kind,’ and how does that difference show up in your leadership?</w:t>
      </w:r>
    </w:p>
    <w:p w14:paraId="75E5C781" w14:textId="7DFD432F" w:rsidR="00195025" w:rsidRPr="00195025" w:rsidRDefault="00195025" w:rsidP="00195025">
      <w:pPr>
        <w:spacing w:line="240" w:lineRule="auto"/>
        <w:rPr>
          <w:rFonts w:ascii="Candara" w:hAnsi="Candara"/>
          <w:sz w:val="22"/>
          <w:szCs w:val="22"/>
        </w:rPr>
      </w:pPr>
      <w:r w:rsidRPr="00195025">
        <w:rPr>
          <w:rFonts w:ascii="Candara" w:hAnsi="Candara"/>
          <w:sz w:val="22"/>
          <w:szCs w:val="22"/>
        </w:rPr>
        <w:t>During a staff meeting, you notice that one educator repeatedly makes subtle comments that dismiss or stereotype another colleague’s ideas, - comments that could be considered microaggressions. You notice that other staff members either laugh along or stay silent.</w:t>
      </w:r>
    </w:p>
    <w:p w14:paraId="0B23A9CF" w14:textId="77777777" w:rsidR="00195025" w:rsidRPr="00195025" w:rsidRDefault="00195025" w:rsidP="00195025">
      <w:pPr>
        <w:numPr>
          <w:ilvl w:val="0"/>
          <w:numId w:val="4"/>
        </w:numPr>
        <w:spacing w:line="240" w:lineRule="auto"/>
        <w:rPr>
          <w:rFonts w:ascii="Candara" w:hAnsi="Candara"/>
          <w:sz w:val="22"/>
          <w:szCs w:val="22"/>
        </w:rPr>
      </w:pPr>
      <w:r w:rsidRPr="00195025">
        <w:rPr>
          <w:rFonts w:ascii="Candara" w:hAnsi="Candara"/>
          <w:sz w:val="22"/>
          <w:szCs w:val="22"/>
        </w:rPr>
        <w:t>What language or actions demonstrate kindness rather than just avoiding discomfort?</w:t>
      </w:r>
    </w:p>
    <w:p w14:paraId="72362D1C" w14:textId="77777777" w:rsidR="00195025" w:rsidRPr="00195025" w:rsidRDefault="00195025" w:rsidP="00195025">
      <w:pPr>
        <w:numPr>
          <w:ilvl w:val="0"/>
          <w:numId w:val="4"/>
        </w:numPr>
        <w:spacing w:line="240" w:lineRule="auto"/>
        <w:rPr>
          <w:rFonts w:ascii="Candara" w:hAnsi="Candara"/>
          <w:sz w:val="22"/>
          <w:szCs w:val="22"/>
        </w:rPr>
      </w:pPr>
      <w:r w:rsidRPr="00195025">
        <w:rPr>
          <w:rFonts w:ascii="Candara" w:hAnsi="Candara"/>
          <w:sz w:val="22"/>
          <w:szCs w:val="22"/>
        </w:rPr>
        <w:t>How does your response contribute to a culture of respect/disrespect, and inclusion/exclusion?</w:t>
      </w:r>
    </w:p>
    <w:p w14:paraId="236D6CE1" w14:textId="77777777" w:rsidR="00195025" w:rsidRPr="00195025" w:rsidRDefault="00195025" w:rsidP="00195025">
      <w:pPr>
        <w:numPr>
          <w:ilvl w:val="0"/>
          <w:numId w:val="4"/>
        </w:numPr>
        <w:spacing w:line="240" w:lineRule="auto"/>
        <w:rPr>
          <w:rFonts w:ascii="Candara" w:hAnsi="Candara"/>
          <w:sz w:val="22"/>
          <w:szCs w:val="22"/>
        </w:rPr>
      </w:pPr>
      <w:r w:rsidRPr="00195025">
        <w:rPr>
          <w:rFonts w:ascii="Candara" w:hAnsi="Candara"/>
          <w:sz w:val="22"/>
          <w:szCs w:val="22"/>
        </w:rPr>
        <w:t xml:space="preserve">What might a “nice” </w:t>
      </w:r>
      <w:proofErr w:type="gramStart"/>
      <w:r w:rsidRPr="00195025">
        <w:rPr>
          <w:rFonts w:ascii="Candara" w:hAnsi="Candara"/>
          <w:sz w:val="22"/>
          <w:szCs w:val="22"/>
        </w:rPr>
        <w:t>response  be</w:t>
      </w:r>
      <w:proofErr w:type="gramEnd"/>
      <w:r w:rsidRPr="00195025">
        <w:rPr>
          <w:rFonts w:ascii="Candara" w:hAnsi="Candara"/>
          <w:sz w:val="22"/>
          <w:szCs w:val="22"/>
        </w:rPr>
        <w:t xml:space="preserve"> here and why would it require more courage to be kind?</w:t>
      </w:r>
    </w:p>
    <w:p w14:paraId="7A3CFACD" w14:textId="3F567B80" w:rsidR="00195025" w:rsidRPr="00195025" w:rsidRDefault="00195025" w:rsidP="00195025">
      <w:pPr>
        <w:spacing w:line="240" w:lineRule="auto"/>
        <w:rPr>
          <w:rFonts w:ascii="Candara" w:hAnsi="Candara"/>
          <w:sz w:val="22"/>
          <w:szCs w:val="22"/>
        </w:rPr>
      </w:pPr>
      <w:r w:rsidRPr="00195025">
        <w:rPr>
          <w:rFonts w:ascii="Candara" w:hAnsi="Candara"/>
          <w:b/>
          <w:bCs/>
          <w:sz w:val="22"/>
          <w:szCs w:val="22"/>
        </w:rPr>
        <w:t>Boundaries and Role Clarity</w:t>
      </w:r>
      <w:r w:rsidRPr="00195025">
        <w:rPr>
          <w:rFonts w:ascii="Candara" w:hAnsi="Candara"/>
          <w:b/>
          <w:bCs/>
          <w:sz w:val="22"/>
          <w:szCs w:val="22"/>
        </w:rPr>
        <w:br/>
      </w:r>
      <w:r w:rsidRPr="00195025">
        <w:rPr>
          <w:rFonts w:ascii="Candara" w:hAnsi="Candara"/>
          <w:sz w:val="22"/>
          <w:szCs w:val="22"/>
        </w:rPr>
        <w:t>How do we care without becoming someone’s therapist or carrying burdens that aren’t ours to hold?</w:t>
      </w:r>
    </w:p>
    <w:p w14:paraId="151539F4" w14:textId="0C23D00C" w:rsidR="00195025" w:rsidRPr="00195025" w:rsidRDefault="00195025" w:rsidP="00195025">
      <w:pPr>
        <w:tabs>
          <w:tab w:val="left" w:pos="471"/>
        </w:tabs>
        <w:spacing w:line="240" w:lineRule="auto"/>
        <w:rPr>
          <w:rFonts w:ascii="Candara" w:hAnsi="Candara"/>
          <w:sz w:val="22"/>
          <w:szCs w:val="22"/>
        </w:rPr>
      </w:pPr>
      <w:r w:rsidRPr="00195025">
        <w:rPr>
          <w:rFonts w:ascii="Candara" w:hAnsi="Candara"/>
          <w:sz w:val="22"/>
          <w:szCs w:val="22"/>
        </w:rPr>
        <w:t>An educator confides in you regularly about their personal family stress, often during program hours. Their sharing starts to take up significant time and energy, affecting the classroom rhythm and your own responsibilities.</w:t>
      </w:r>
    </w:p>
    <w:p w14:paraId="6A5CF0CC" w14:textId="77777777" w:rsidR="00195025" w:rsidRPr="00195025" w:rsidRDefault="00195025" w:rsidP="00195025">
      <w:pPr>
        <w:numPr>
          <w:ilvl w:val="0"/>
          <w:numId w:val="5"/>
        </w:numPr>
        <w:tabs>
          <w:tab w:val="left" w:pos="471"/>
        </w:tabs>
        <w:spacing w:line="240" w:lineRule="auto"/>
        <w:rPr>
          <w:rFonts w:ascii="Candara" w:hAnsi="Candara"/>
          <w:sz w:val="22"/>
          <w:szCs w:val="22"/>
        </w:rPr>
      </w:pPr>
      <w:r w:rsidRPr="00195025">
        <w:rPr>
          <w:rFonts w:ascii="Candara" w:hAnsi="Candara"/>
          <w:sz w:val="22"/>
          <w:szCs w:val="22"/>
        </w:rPr>
        <w:t>How can you provide support without taking on their personal issues?</w:t>
      </w:r>
    </w:p>
    <w:p w14:paraId="0A8EB3EE" w14:textId="77777777" w:rsidR="00195025" w:rsidRPr="00195025" w:rsidRDefault="00195025" w:rsidP="00195025">
      <w:pPr>
        <w:numPr>
          <w:ilvl w:val="0"/>
          <w:numId w:val="5"/>
        </w:numPr>
        <w:tabs>
          <w:tab w:val="left" w:pos="471"/>
        </w:tabs>
        <w:spacing w:line="240" w:lineRule="auto"/>
        <w:rPr>
          <w:rFonts w:ascii="Candara" w:hAnsi="Candara"/>
          <w:sz w:val="22"/>
          <w:szCs w:val="22"/>
        </w:rPr>
      </w:pPr>
      <w:r w:rsidRPr="00195025">
        <w:rPr>
          <w:rFonts w:ascii="Candara" w:hAnsi="Candara"/>
          <w:sz w:val="22"/>
          <w:szCs w:val="22"/>
        </w:rPr>
        <w:t>How do you set boundaries while remaining caring and relational?</w:t>
      </w:r>
    </w:p>
    <w:p w14:paraId="1F996191" w14:textId="77777777" w:rsidR="00195025" w:rsidRPr="00195025" w:rsidRDefault="00195025" w:rsidP="00195025">
      <w:pPr>
        <w:numPr>
          <w:ilvl w:val="0"/>
          <w:numId w:val="5"/>
        </w:numPr>
        <w:tabs>
          <w:tab w:val="left" w:pos="471"/>
        </w:tabs>
        <w:spacing w:line="240" w:lineRule="auto"/>
        <w:rPr>
          <w:rFonts w:ascii="Candara" w:hAnsi="Candara"/>
          <w:sz w:val="22"/>
          <w:szCs w:val="22"/>
        </w:rPr>
      </w:pPr>
      <w:r w:rsidRPr="00195025">
        <w:rPr>
          <w:rFonts w:ascii="Candara" w:hAnsi="Candara"/>
          <w:sz w:val="22"/>
          <w:szCs w:val="22"/>
        </w:rPr>
        <w:t>What strategies communicate trust and support without crossing professional lines?</w:t>
      </w:r>
    </w:p>
    <w:p w14:paraId="1704535B" w14:textId="5AFDFDD6" w:rsidR="00195025" w:rsidRPr="00195025" w:rsidRDefault="00195025" w:rsidP="00195025">
      <w:pPr>
        <w:tabs>
          <w:tab w:val="left" w:pos="471"/>
        </w:tabs>
        <w:spacing w:line="240" w:lineRule="auto"/>
        <w:rPr>
          <w:rFonts w:ascii="Candara" w:hAnsi="Candara"/>
          <w:sz w:val="22"/>
          <w:szCs w:val="22"/>
        </w:rPr>
      </w:pPr>
      <w:r w:rsidRPr="00195025">
        <w:rPr>
          <w:rFonts w:ascii="Candara" w:hAnsi="Candara"/>
          <w:b/>
          <w:bCs/>
          <w:sz w:val="22"/>
          <w:szCs w:val="22"/>
        </w:rPr>
        <w:t>Comfort and Safety</w:t>
      </w:r>
      <w:r w:rsidRPr="00195025">
        <w:rPr>
          <w:rFonts w:ascii="Candara" w:hAnsi="Candara"/>
          <w:b/>
          <w:bCs/>
          <w:sz w:val="22"/>
          <w:szCs w:val="22"/>
        </w:rPr>
        <w:br/>
      </w:r>
      <w:r w:rsidRPr="00195025">
        <w:rPr>
          <w:rFonts w:ascii="Candara" w:hAnsi="Candara"/>
          <w:sz w:val="22"/>
          <w:szCs w:val="22"/>
        </w:rPr>
        <w:t>How do we notice when the desire for comfort is mistaken for safety, and how does that resistance show up when courageous care asks us to challenge the status quo?</w:t>
      </w:r>
    </w:p>
    <w:p w14:paraId="5FFB20E8" w14:textId="77777777" w:rsidR="00195025" w:rsidRPr="00195025" w:rsidRDefault="00195025" w:rsidP="00195025">
      <w:pPr>
        <w:tabs>
          <w:tab w:val="left" w:pos="471"/>
        </w:tabs>
        <w:spacing w:line="240" w:lineRule="auto"/>
        <w:rPr>
          <w:rFonts w:ascii="Candara" w:hAnsi="Candara"/>
          <w:sz w:val="22"/>
          <w:szCs w:val="22"/>
        </w:rPr>
      </w:pPr>
      <w:r w:rsidRPr="00195025">
        <w:rPr>
          <w:rFonts w:ascii="Candara" w:hAnsi="Candara"/>
          <w:sz w:val="22"/>
          <w:szCs w:val="22"/>
          <w:lang w:val="en-US"/>
        </w:rPr>
        <w:t xml:space="preserve">You are attending your first staff meeting. </w:t>
      </w:r>
      <w:proofErr w:type="gramStart"/>
      <w:r w:rsidRPr="00195025">
        <w:rPr>
          <w:rFonts w:ascii="Candara" w:hAnsi="Candara"/>
          <w:sz w:val="22"/>
          <w:szCs w:val="22"/>
          <w:lang w:val="en-US"/>
        </w:rPr>
        <w:t>In the midst of</w:t>
      </w:r>
      <w:proofErr w:type="gramEnd"/>
      <w:r w:rsidRPr="00195025">
        <w:rPr>
          <w:rFonts w:ascii="Candara" w:hAnsi="Candara"/>
          <w:sz w:val="22"/>
          <w:szCs w:val="22"/>
          <w:lang w:val="en-US"/>
        </w:rPr>
        <w:t xml:space="preserve"> a pleasant conversation with one of your new colleagues, they comment: “I am astonished by your English! I wouldn’t have expected your English to be so good.” You smile and reply: “Thank you! I began learning English in kindergarten.” Your colleague replies: “I never would have guessed that you have such a strong accent.” </w:t>
      </w:r>
    </w:p>
    <w:p w14:paraId="402A447D" w14:textId="77777777" w:rsidR="00195025" w:rsidRPr="00195025" w:rsidRDefault="00195025" w:rsidP="00195025">
      <w:pPr>
        <w:numPr>
          <w:ilvl w:val="0"/>
          <w:numId w:val="6"/>
        </w:numPr>
        <w:tabs>
          <w:tab w:val="left" w:pos="471"/>
        </w:tabs>
        <w:spacing w:line="240" w:lineRule="auto"/>
        <w:rPr>
          <w:rFonts w:ascii="Candara" w:hAnsi="Candara"/>
          <w:sz w:val="22"/>
          <w:szCs w:val="22"/>
        </w:rPr>
      </w:pPr>
      <w:r w:rsidRPr="00195025">
        <w:rPr>
          <w:rFonts w:ascii="Candara" w:hAnsi="Candara"/>
          <w:sz w:val="22"/>
          <w:szCs w:val="22"/>
          <w:lang w:val="en-US"/>
        </w:rPr>
        <w:t>How might you speak to the educator?</w:t>
      </w:r>
    </w:p>
    <w:p w14:paraId="309251F1" w14:textId="77777777" w:rsidR="00195025" w:rsidRPr="00195025" w:rsidRDefault="00195025" w:rsidP="00195025">
      <w:pPr>
        <w:numPr>
          <w:ilvl w:val="0"/>
          <w:numId w:val="6"/>
        </w:numPr>
        <w:tabs>
          <w:tab w:val="left" w:pos="471"/>
        </w:tabs>
        <w:spacing w:line="240" w:lineRule="auto"/>
        <w:rPr>
          <w:rFonts w:ascii="Candara" w:hAnsi="Candara"/>
          <w:sz w:val="22"/>
          <w:szCs w:val="22"/>
        </w:rPr>
      </w:pPr>
      <w:r w:rsidRPr="00195025">
        <w:rPr>
          <w:rFonts w:ascii="Candara" w:hAnsi="Candara"/>
          <w:sz w:val="22"/>
          <w:szCs w:val="22"/>
          <w:lang w:val="en-US"/>
        </w:rPr>
        <w:t>What might happen if you stay quiet rather than address the situation?</w:t>
      </w:r>
    </w:p>
    <w:p w14:paraId="785E5EEB" w14:textId="77777777" w:rsidR="00195025" w:rsidRPr="00195025" w:rsidRDefault="00195025" w:rsidP="00195025">
      <w:pPr>
        <w:numPr>
          <w:ilvl w:val="0"/>
          <w:numId w:val="6"/>
        </w:numPr>
        <w:tabs>
          <w:tab w:val="left" w:pos="471"/>
        </w:tabs>
        <w:spacing w:line="240" w:lineRule="auto"/>
        <w:rPr>
          <w:rFonts w:ascii="Candara" w:hAnsi="Candara"/>
          <w:sz w:val="22"/>
          <w:szCs w:val="22"/>
        </w:rPr>
      </w:pPr>
      <w:r w:rsidRPr="00195025">
        <w:rPr>
          <w:rFonts w:ascii="Candara" w:hAnsi="Candara"/>
          <w:sz w:val="22"/>
          <w:szCs w:val="22"/>
          <w:lang w:val="en-US"/>
        </w:rPr>
        <w:t>What values would you draw on in your response?</w:t>
      </w:r>
    </w:p>
    <w:p w14:paraId="0321A9BA" w14:textId="77777777" w:rsidR="00195025" w:rsidRPr="00195025" w:rsidRDefault="00195025" w:rsidP="00195025">
      <w:pPr>
        <w:tabs>
          <w:tab w:val="left" w:pos="471"/>
        </w:tabs>
        <w:spacing w:line="240" w:lineRule="auto"/>
        <w:rPr>
          <w:rFonts w:ascii="Candara" w:hAnsi="Candara"/>
        </w:rPr>
      </w:pPr>
    </w:p>
    <w:p w14:paraId="15775FC3" w14:textId="5A40C2AD" w:rsidR="00195025" w:rsidRPr="00195025" w:rsidRDefault="00195025" w:rsidP="00195025">
      <w:pPr>
        <w:tabs>
          <w:tab w:val="left" w:pos="471"/>
        </w:tabs>
        <w:spacing w:line="240" w:lineRule="auto"/>
        <w:rPr>
          <w:rFonts w:ascii="Candara" w:hAnsi="Candara"/>
        </w:rPr>
      </w:pPr>
    </w:p>
    <w:sectPr w:rsidR="00195025" w:rsidRPr="00195025" w:rsidSect="00195025">
      <w:pgSz w:w="12219" w:h="15842"/>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4A7F" w14:textId="77777777" w:rsidR="008403DA" w:rsidRDefault="008403DA" w:rsidP="00195025">
      <w:pPr>
        <w:spacing w:after="0" w:line="240" w:lineRule="auto"/>
      </w:pPr>
      <w:r>
        <w:separator/>
      </w:r>
    </w:p>
  </w:endnote>
  <w:endnote w:type="continuationSeparator" w:id="0">
    <w:p w14:paraId="2D0ACA6E" w14:textId="77777777" w:rsidR="008403DA" w:rsidRDefault="008403DA" w:rsidP="0019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FB26" w14:textId="77777777" w:rsidR="008403DA" w:rsidRDefault="008403DA" w:rsidP="00195025">
      <w:pPr>
        <w:spacing w:after="0" w:line="240" w:lineRule="auto"/>
      </w:pPr>
      <w:r>
        <w:separator/>
      </w:r>
    </w:p>
  </w:footnote>
  <w:footnote w:type="continuationSeparator" w:id="0">
    <w:p w14:paraId="7310F612" w14:textId="77777777" w:rsidR="008403DA" w:rsidRDefault="008403DA" w:rsidP="00195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BC0"/>
    <w:multiLevelType w:val="hybridMultilevel"/>
    <w:tmpl w:val="EAFEBD10"/>
    <w:lvl w:ilvl="0" w:tplc="7F1238D0">
      <w:start w:val="1"/>
      <w:numFmt w:val="bullet"/>
      <w:lvlText w:val="•"/>
      <w:lvlJc w:val="left"/>
      <w:pPr>
        <w:tabs>
          <w:tab w:val="num" w:pos="720"/>
        </w:tabs>
        <w:ind w:left="720" w:hanging="360"/>
      </w:pPr>
      <w:rPr>
        <w:rFonts w:ascii="Arial" w:hAnsi="Arial" w:hint="default"/>
      </w:rPr>
    </w:lvl>
    <w:lvl w:ilvl="1" w:tplc="E2E40946" w:tentative="1">
      <w:start w:val="1"/>
      <w:numFmt w:val="bullet"/>
      <w:lvlText w:val="•"/>
      <w:lvlJc w:val="left"/>
      <w:pPr>
        <w:tabs>
          <w:tab w:val="num" w:pos="1440"/>
        </w:tabs>
        <w:ind w:left="1440" w:hanging="360"/>
      </w:pPr>
      <w:rPr>
        <w:rFonts w:ascii="Arial" w:hAnsi="Arial" w:hint="default"/>
      </w:rPr>
    </w:lvl>
    <w:lvl w:ilvl="2" w:tplc="121C411E" w:tentative="1">
      <w:start w:val="1"/>
      <w:numFmt w:val="bullet"/>
      <w:lvlText w:val="•"/>
      <w:lvlJc w:val="left"/>
      <w:pPr>
        <w:tabs>
          <w:tab w:val="num" w:pos="2160"/>
        </w:tabs>
        <w:ind w:left="2160" w:hanging="360"/>
      </w:pPr>
      <w:rPr>
        <w:rFonts w:ascii="Arial" w:hAnsi="Arial" w:hint="default"/>
      </w:rPr>
    </w:lvl>
    <w:lvl w:ilvl="3" w:tplc="863400FC" w:tentative="1">
      <w:start w:val="1"/>
      <w:numFmt w:val="bullet"/>
      <w:lvlText w:val="•"/>
      <w:lvlJc w:val="left"/>
      <w:pPr>
        <w:tabs>
          <w:tab w:val="num" w:pos="2880"/>
        </w:tabs>
        <w:ind w:left="2880" w:hanging="360"/>
      </w:pPr>
      <w:rPr>
        <w:rFonts w:ascii="Arial" w:hAnsi="Arial" w:hint="default"/>
      </w:rPr>
    </w:lvl>
    <w:lvl w:ilvl="4" w:tplc="068435D6" w:tentative="1">
      <w:start w:val="1"/>
      <w:numFmt w:val="bullet"/>
      <w:lvlText w:val="•"/>
      <w:lvlJc w:val="left"/>
      <w:pPr>
        <w:tabs>
          <w:tab w:val="num" w:pos="3600"/>
        </w:tabs>
        <w:ind w:left="3600" w:hanging="360"/>
      </w:pPr>
      <w:rPr>
        <w:rFonts w:ascii="Arial" w:hAnsi="Arial" w:hint="default"/>
      </w:rPr>
    </w:lvl>
    <w:lvl w:ilvl="5" w:tplc="D012C426" w:tentative="1">
      <w:start w:val="1"/>
      <w:numFmt w:val="bullet"/>
      <w:lvlText w:val="•"/>
      <w:lvlJc w:val="left"/>
      <w:pPr>
        <w:tabs>
          <w:tab w:val="num" w:pos="4320"/>
        </w:tabs>
        <w:ind w:left="4320" w:hanging="360"/>
      </w:pPr>
      <w:rPr>
        <w:rFonts w:ascii="Arial" w:hAnsi="Arial" w:hint="default"/>
      </w:rPr>
    </w:lvl>
    <w:lvl w:ilvl="6" w:tplc="7AD82390" w:tentative="1">
      <w:start w:val="1"/>
      <w:numFmt w:val="bullet"/>
      <w:lvlText w:val="•"/>
      <w:lvlJc w:val="left"/>
      <w:pPr>
        <w:tabs>
          <w:tab w:val="num" w:pos="5040"/>
        </w:tabs>
        <w:ind w:left="5040" w:hanging="360"/>
      </w:pPr>
      <w:rPr>
        <w:rFonts w:ascii="Arial" w:hAnsi="Arial" w:hint="default"/>
      </w:rPr>
    </w:lvl>
    <w:lvl w:ilvl="7" w:tplc="C05E73E8" w:tentative="1">
      <w:start w:val="1"/>
      <w:numFmt w:val="bullet"/>
      <w:lvlText w:val="•"/>
      <w:lvlJc w:val="left"/>
      <w:pPr>
        <w:tabs>
          <w:tab w:val="num" w:pos="5760"/>
        </w:tabs>
        <w:ind w:left="5760" w:hanging="360"/>
      </w:pPr>
      <w:rPr>
        <w:rFonts w:ascii="Arial" w:hAnsi="Arial" w:hint="default"/>
      </w:rPr>
    </w:lvl>
    <w:lvl w:ilvl="8" w:tplc="0180E1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790D1B"/>
    <w:multiLevelType w:val="hybridMultilevel"/>
    <w:tmpl w:val="D7FED80A"/>
    <w:lvl w:ilvl="0" w:tplc="72DA7E58">
      <w:start w:val="1"/>
      <w:numFmt w:val="bullet"/>
      <w:lvlText w:val="•"/>
      <w:lvlJc w:val="left"/>
      <w:pPr>
        <w:tabs>
          <w:tab w:val="num" w:pos="720"/>
        </w:tabs>
        <w:ind w:left="720" w:hanging="360"/>
      </w:pPr>
      <w:rPr>
        <w:rFonts w:ascii="Arial" w:hAnsi="Arial" w:hint="default"/>
      </w:rPr>
    </w:lvl>
    <w:lvl w:ilvl="1" w:tplc="6C103954" w:tentative="1">
      <w:start w:val="1"/>
      <w:numFmt w:val="bullet"/>
      <w:lvlText w:val="•"/>
      <w:lvlJc w:val="left"/>
      <w:pPr>
        <w:tabs>
          <w:tab w:val="num" w:pos="1440"/>
        </w:tabs>
        <w:ind w:left="1440" w:hanging="360"/>
      </w:pPr>
      <w:rPr>
        <w:rFonts w:ascii="Arial" w:hAnsi="Arial" w:hint="default"/>
      </w:rPr>
    </w:lvl>
    <w:lvl w:ilvl="2" w:tplc="DB46C1E6" w:tentative="1">
      <w:start w:val="1"/>
      <w:numFmt w:val="bullet"/>
      <w:lvlText w:val="•"/>
      <w:lvlJc w:val="left"/>
      <w:pPr>
        <w:tabs>
          <w:tab w:val="num" w:pos="2160"/>
        </w:tabs>
        <w:ind w:left="2160" w:hanging="360"/>
      </w:pPr>
      <w:rPr>
        <w:rFonts w:ascii="Arial" w:hAnsi="Arial" w:hint="default"/>
      </w:rPr>
    </w:lvl>
    <w:lvl w:ilvl="3" w:tplc="324027C4" w:tentative="1">
      <w:start w:val="1"/>
      <w:numFmt w:val="bullet"/>
      <w:lvlText w:val="•"/>
      <w:lvlJc w:val="left"/>
      <w:pPr>
        <w:tabs>
          <w:tab w:val="num" w:pos="2880"/>
        </w:tabs>
        <w:ind w:left="2880" w:hanging="360"/>
      </w:pPr>
      <w:rPr>
        <w:rFonts w:ascii="Arial" w:hAnsi="Arial" w:hint="default"/>
      </w:rPr>
    </w:lvl>
    <w:lvl w:ilvl="4" w:tplc="EC7A873A" w:tentative="1">
      <w:start w:val="1"/>
      <w:numFmt w:val="bullet"/>
      <w:lvlText w:val="•"/>
      <w:lvlJc w:val="left"/>
      <w:pPr>
        <w:tabs>
          <w:tab w:val="num" w:pos="3600"/>
        </w:tabs>
        <w:ind w:left="3600" w:hanging="360"/>
      </w:pPr>
      <w:rPr>
        <w:rFonts w:ascii="Arial" w:hAnsi="Arial" w:hint="default"/>
      </w:rPr>
    </w:lvl>
    <w:lvl w:ilvl="5" w:tplc="20C8EFB0" w:tentative="1">
      <w:start w:val="1"/>
      <w:numFmt w:val="bullet"/>
      <w:lvlText w:val="•"/>
      <w:lvlJc w:val="left"/>
      <w:pPr>
        <w:tabs>
          <w:tab w:val="num" w:pos="4320"/>
        </w:tabs>
        <w:ind w:left="4320" w:hanging="360"/>
      </w:pPr>
      <w:rPr>
        <w:rFonts w:ascii="Arial" w:hAnsi="Arial" w:hint="default"/>
      </w:rPr>
    </w:lvl>
    <w:lvl w:ilvl="6" w:tplc="F5BA76C6" w:tentative="1">
      <w:start w:val="1"/>
      <w:numFmt w:val="bullet"/>
      <w:lvlText w:val="•"/>
      <w:lvlJc w:val="left"/>
      <w:pPr>
        <w:tabs>
          <w:tab w:val="num" w:pos="5040"/>
        </w:tabs>
        <w:ind w:left="5040" w:hanging="360"/>
      </w:pPr>
      <w:rPr>
        <w:rFonts w:ascii="Arial" w:hAnsi="Arial" w:hint="default"/>
      </w:rPr>
    </w:lvl>
    <w:lvl w:ilvl="7" w:tplc="F7D8BA22" w:tentative="1">
      <w:start w:val="1"/>
      <w:numFmt w:val="bullet"/>
      <w:lvlText w:val="•"/>
      <w:lvlJc w:val="left"/>
      <w:pPr>
        <w:tabs>
          <w:tab w:val="num" w:pos="5760"/>
        </w:tabs>
        <w:ind w:left="5760" w:hanging="360"/>
      </w:pPr>
      <w:rPr>
        <w:rFonts w:ascii="Arial" w:hAnsi="Arial" w:hint="default"/>
      </w:rPr>
    </w:lvl>
    <w:lvl w:ilvl="8" w:tplc="634248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AF30EE"/>
    <w:multiLevelType w:val="hybridMultilevel"/>
    <w:tmpl w:val="BFC0CA3A"/>
    <w:lvl w:ilvl="0" w:tplc="BE66E6AA">
      <w:start w:val="1"/>
      <w:numFmt w:val="bullet"/>
      <w:lvlText w:val="•"/>
      <w:lvlJc w:val="left"/>
      <w:pPr>
        <w:tabs>
          <w:tab w:val="num" w:pos="720"/>
        </w:tabs>
        <w:ind w:left="720" w:hanging="360"/>
      </w:pPr>
      <w:rPr>
        <w:rFonts w:ascii="Arial" w:hAnsi="Arial" w:hint="default"/>
      </w:rPr>
    </w:lvl>
    <w:lvl w:ilvl="1" w:tplc="A628E210" w:tentative="1">
      <w:start w:val="1"/>
      <w:numFmt w:val="bullet"/>
      <w:lvlText w:val="•"/>
      <w:lvlJc w:val="left"/>
      <w:pPr>
        <w:tabs>
          <w:tab w:val="num" w:pos="1440"/>
        </w:tabs>
        <w:ind w:left="1440" w:hanging="360"/>
      </w:pPr>
      <w:rPr>
        <w:rFonts w:ascii="Arial" w:hAnsi="Arial" w:hint="default"/>
      </w:rPr>
    </w:lvl>
    <w:lvl w:ilvl="2" w:tplc="36B63B6A" w:tentative="1">
      <w:start w:val="1"/>
      <w:numFmt w:val="bullet"/>
      <w:lvlText w:val="•"/>
      <w:lvlJc w:val="left"/>
      <w:pPr>
        <w:tabs>
          <w:tab w:val="num" w:pos="2160"/>
        </w:tabs>
        <w:ind w:left="2160" w:hanging="360"/>
      </w:pPr>
      <w:rPr>
        <w:rFonts w:ascii="Arial" w:hAnsi="Arial" w:hint="default"/>
      </w:rPr>
    </w:lvl>
    <w:lvl w:ilvl="3" w:tplc="AC9A3B28" w:tentative="1">
      <w:start w:val="1"/>
      <w:numFmt w:val="bullet"/>
      <w:lvlText w:val="•"/>
      <w:lvlJc w:val="left"/>
      <w:pPr>
        <w:tabs>
          <w:tab w:val="num" w:pos="2880"/>
        </w:tabs>
        <w:ind w:left="2880" w:hanging="360"/>
      </w:pPr>
      <w:rPr>
        <w:rFonts w:ascii="Arial" w:hAnsi="Arial" w:hint="default"/>
      </w:rPr>
    </w:lvl>
    <w:lvl w:ilvl="4" w:tplc="CB2E3DCE">
      <w:numFmt w:val="bullet"/>
      <w:lvlText w:val="•"/>
      <w:lvlJc w:val="left"/>
      <w:pPr>
        <w:tabs>
          <w:tab w:val="num" w:pos="3600"/>
        </w:tabs>
        <w:ind w:left="3600" w:hanging="360"/>
      </w:pPr>
      <w:rPr>
        <w:rFonts w:ascii="Arial" w:hAnsi="Arial" w:hint="default"/>
      </w:rPr>
    </w:lvl>
    <w:lvl w:ilvl="5" w:tplc="5120C842" w:tentative="1">
      <w:start w:val="1"/>
      <w:numFmt w:val="bullet"/>
      <w:lvlText w:val="•"/>
      <w:lvlJc w:val="left"/>
      <w:pPr>
        <w:tabs>
          <w:tab w:val="num" w:pos="4320"/>
        </w:tabs>
        <w:ind w:left="4320" w:hanging="360"/>
      </w:pPr>
      <w:rPr>
        <w:rFonts w:ascii="Arial" w:hAnsi="Arial" w:hint="default"/>
      </w:rPr>
    </w:lvl>
    <w:lvl w:ilvl="6" w:tplc="1C8C7D48" w:tentative="1">
      <w:start w:val="1"/>
      <w:numFmt w:val="bullet"/>
      <w:lvlText w:val="•"/>
      <w:lvlJc w:val="left"/>
      <w:pPr>
        <w:tabs>
          <w:tab w:val="num" w:pos="5040"/>
        </w:tabs>
        <w:ind w:left="5040" w:hanging="360"/>
      </w:pPr>
      <w:rPr>
        <w:rFonts w:ascii="Arial" w:hAnsi="Arial" w:hint="default"/>
      </w:rPr>
    </w:lvl>
    <w:lvl w:ilvl="7" w:tplc="C7FE0772" w:tentative="1">
      <w:start w:val="1"/>
      <w:numFmt w:val="bullet"/>
      <w:lvlText w:val="•"/>
      <w:lvlJc w:val="left"/>
      <w:pPr>
        <w:tabs>
          <w:tab w:val="num" w:pos="5760"/>
        </w:tabs>
        <w:ind w:left="5760" w:hanging="360"/>
      </w:pPr>
      <w:rPr>
        <w:rFonts w:ascii="Arial" w:hAnsi="Arial" w:hint="default"/>
      </w:rPr>
    </w:lvl>
    <w:lvl w:ilvl="8" w:tplc="0958E4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712D39"/>
    <w:multiLevelType w:val="hybridMultilevel"/>
    <w:tmpl w:val="53BCB37A"/>
    <w:lvl w:ilvl="0" w:tplc="F52EACA4">
      <w:start w:val="1"/>
      <w:numFmt w:val="bullet"/>
      <w:lvlText w:val="•"/>
      <w:lvlJc w:val="left"/>
      <w:pPr>
        <w:tabs>
          <w:tab w:val="num" w:pos="720"/>
        </w:tabs>
        <w:ind w:left="720" w:hanging="360"/>
      </w:pPr>
      <w:rPr>
        <w:rFonts w:ascii="Arial" w:hAnsi="Arial" w:hint="default"/>
      </w:rPr>
    </w:lvl>
    <w:lvl w:ilvl="1" w:tplc="C1B6EB70" w:tentative="1">
      <w:start w:val="1"/>
      <w:numFmt w:val="bullet"/>
      <w:lvlText w:val="•"/>
      <w:lvlJc w:val="left"/>
      <w:pPr>
        <w:tabs>
          <w:tab w:val="num" w:pos="1440"/>
        </w:tabs>
        <w:ind w:left="1440" w:hanging="360"/>
      </w:pPr>
      <w:rPr>
        <w:rFonts w:ascii="Arial" w:hAnsi="Arial" w:hint="default"/>
      </w:rPr>
    </w:lvl>
    <w:lvl w:ilvl="2" w:tplc="B310FE92" w:tentative="1">
      <w:start w:val="1"/>
      <w:numFmt w:val="bullet"/>
      <w:lvlText w:val="•"/>
      <w:lvlJc w:val="left"/>
      <w:pPr>
        <w:tabs>
          <w:tab w:val="num" w:pos="2160"/>
        </w:tabs>
        <w:ind w:left="2160" w:hanging="360"/>
      </w:pPr>
      <w:rPr>
        <w:rFonts w:ascii="Arial" w:hAnsi="Arial" w:hint="default"/>
      </w:rPr>
    </w:lvl>
    <w:lvl w:ilvl="3" w:tplc="C1D0EF84" w:tentative="1">
      <w:start w:val="1"/>
      <w:numFmt w:val="bullet"/>
      <w:lvlText w:val="•"/>
      <w:lvlJc w:val="left"/>
      <w:pPr>
        <w:tabs>
          <w:tab w:val="num" w:pos="2880"/>
        </w:tabs>
        <w:ind w:left="2880" w:hanging="360"/>
      </w:pPr>
      <w:rPr>
        <w:rFonts w:ascii="Arial" w:hAnsi="Arial" w:hint="default"/>
      </w:rPr>
    </w:lvl>
    <w:lvl w:ilvl="4" w:tplc="1F92AE14" w:tentative="1">
      <w:start w:val="1"/>
      <w:numFmt w:val="bullet"/>
      <w:lvlText w:val="•"/>
      <w:lvlJc w:val="left"/>
      <w:pPr>
        <w:tabs>
          <w:tab w:val="num" w:pos="3600"/>
        </w:tabs>
        <w:ind w:left="3600" w:hanging="360"/>
      </w:pPr>
      <w:rPr>
        <w:rFonts w:ascii="Arial" w:hAnsi="Arial" w:hint="default"/>
      </w:rPr>
    </w:lvl>
    <w:lvl w:ilvl="5" w:tplc="D2ACA246" w:tentative="1">
      <w:start w:val="1"/>
      <w:numFmt w:val="bullet"/>
      <w:lvlText w:val="•"/>
      <w:lvlJc w:val="left"/>
      <w:pPr>
        <w:tabs>
          <w:tab w:val="num" w:pos="4320"/>
        </w:tabs>
        <w:ind w:left="4320" w:hanging="360"/>
      </w:pPr>
      <w:rPr>
        <w:rFonts w:ascii="Arial" w:hAnsi="Arial" w:hint="default"/>
      </w:rPr>
    </w:lvl>
    <w:lvl w:ilvl="6" w:tplc="F44245EE" w:tentative="1">
      <w:start w:val="1"/>
      <w:numFmt w:val="bullet"/>
      <w:lvlText w:val="•"/>
      <w:lvlJc w:val="left"/>
      <w:pPr>
        <w:tabs>
          <w:tab w:val="num" w:pos="5040"/>
        </w:tabs>
        <w:ind w:left="5040" w:hanging="360"/>
      </w:pPr>
      <w:rPr>
        <w:rFonts w:ascii="Arial" w:hAnsi="Arial" w:hint="default"/>
      </w:rPr>
    </w:lvl>
    <w:lvl w:ilvl="7" w:tplc="306CF172" w:tentative="1">
      <w:start w:val="1"/>
      <w:numFmt w:val="bullet"/>
      <w:lvlText w:val="•"/>
      <w:lvlJc w:val="left"/>
      <w:pPr>
        <w:tabs>
          <w:tab w:val="num" w:pos="5760"/>
        </w:tabs>
        <w:ind w:left="5760" w:hanging="360"/>
      </w:pPr>
      <w:rPr>
        <w:rFonts w:ascii="Arial" w:hAnsi="Arial" w:hint="default"/>
      </w:rPr>
    </w:lvl>
    <w:lvl w:ilvl="8" w:tplc="54F4AF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3E5CAA"/>
    <w:multiLevelType w:val="hybridMultilevel"/>
    <w:tmpl w:val="4C5A722C"/>
    <w:lvl w:ilvl="0" w:tplc="A70028E8">
      <w:start w:val="1"/>
      <w:numFmt w:val="bullet"/>
      <w:lvlText w:val="•"/>
      <w:lvlJc w:val="left"/>
      <w:pPr>
        <w:tabs>
          <w:tab w:val="num" w:pos="720"/>
        </w:tabs>
        <w:ind w:left="720" w:hanging="360"/>
      </w:pPr>
      <w:rPr>
        <w:rFonts w:ascii="Arial" w:hAnsi="Arial" w:hint="default"/>
      </w:rPr>
    </w:lvl>
    <w:lvl w:ilvl="1" w:tplc="98C8CF2A" w:tentative="1">
      <w:start w:val="1"/>
      <w:numFmt w:val="bullet"/>
      <w:lvlText w:val="•"/>
      <w:lvlJc w:val="left"/>
      <w:pPr>
        <w:tabs>
          <w:tab w:val="num" w:pos="1440"/>
        </w:tabs>
        <w:ind w:left="1440" w:hanging="360"/>
      </w:pPr>
      <w:rPr>
        <w:rFonts w:ascii="Arial" w:hAnsi="Arial" w:hint="default"/>
      </w:rPr>
    </w:lvl>
    <w:lvl w:ilvl="2" w:tplc="F474B690" w:tentative="1">
      <w:start w:val="1"/>
      <w:numFmt w:val="bullet"/>
      <w:lvlText w:val="•"/>
      <w:lvlJc w:val="left"/>
      <w:pPr>
        <w:tabs>
          <w:tab w:val="num" w:pos="2160"/>
        </w:tabs>
        <w:ind w:left="2160" w:hanging="360"/>
      </w:pPr>
      <w:rPr>
        <w:rFonts w:ascii="Arial" w:hAnsi="Arial" w:hint="default"/>
      </w:rPr>
    </w:lvl>
    <w:lvl w:ilvl="3" w:tplc="5EFC3F3E" w:tentative="1">
      <w:start w:val="1"/>
      <w:numFmt w:val="bullet"/>
      <w:lvlText w:val="•"/>
      <w:lvlJc w:val="left"/>
      <w:pPr>
        <w:tabs>
          <w:tab w:val="num" w:pos="2880"/>
        </w:tabs>
        <w:ind w:left="2880" w:hanging="360"/>
      </w:pPr>
      <w:rPr>
        <w:rFonts w:ascii="Arial" w:hAnsi="Arial" w:hint="default"/>
      </w:rPr>
    </w:lvl>
    <w:lvl w:ilvl="4" w:tplc="AE208EF0" w:tentative="1">
      <w:start w:val="1"/>
      <w:numFmt w:val="bullet"/>
      <w:lvlText w:val="•"/>
      <w:lvlJc w:val="left"/>
      <w:pPr>
        <w:tabs>
          <w:tab w:val="num" w:pos="3600"/>
        </w:tabs>
        <w:ind w:left="3600" w:hanging="360"/>
      </w:pPr>
      <w:rPr>
        <w:rFonts w:ascii="Arial" w:hAnsi="Arial" w:hint="default"/>
      </w:rPr>
    </w:lvl>
    <w:lvl w:ilvl="5" w:tplc="016619E8" w:tentative="1">
      <w:start w:val="1"/>
      <w:numFmt w:val="bullet"/>
      <w:lvlText w:val="•"/>
      <w:lvlJc w:val="left"/>
      <w:pPr>
        <w:tabs>
          <w:tab w:val="num" w:pos="4320"/>
        </w:tabs>
        <w:ind w:left="4320" w:hanging="360"/>
      </w:pPr>
      <w:rPr>
        <w:rFonts w:ascii="Arial" w:hAnsi="Arial" w:hint="default"/>
      </w:rPr>
    </w:lvl>
    <w:lvl w:ilvl="6" w:tplc="3A6A778A" w:tentative="1">
      <w:start w:val="1"/>
      <w:numFmt w:val="bullet"/>
      <w:lvlText w:val="•"/>
      <w:lvlJc w:val="left"/>
      <w:pPr>
        <w:tabs>
          <w:tab w:val="num" w:pos="5040"/>
        </w:tabs>
        <w:ind w:left="5040" w:hanging="360"/>
      </w:pPr>
      <w:rPr>
        <w:rFonts w:ascii="Arial" w:hAnsi="Arial" w:hint="default"/>
      </w:rPr>
    </w:lvl>
    <w:lvl w:ilvl="7" w:tplc="63E49B70" w:tentative="1">
      <w:start w:val="1"/>
      <w:numFmt w:val="bullet"/>
      <w:lvlText w:val="•"/>
      <w:lvlJc w:val="left"/>
      <w:pPr>
        <w:tabs>
          <w:tab w:val="num" w:pos="5760"/>
        </w:tabs>
        <w:ind w:left="5760" w:hanging="360"/>
      </w:pPr>
      <w:rPr>
        <w:rFonts w:ascii="Arial" w:hAnsi="Arial" w:hint="default"/>
      </w:rPr>
    </w:lvl>
    <w:lvl w:ilvl="8" w:tplc="7C96E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2B0423"/>
    <w:multiLevelType w:val="hybridMultilevel"/>
    <w:tmpl w:val="A106E0D6"/>
    <w:lvl w:ilvl="0" w:tplc="EB3ABF72">
      <w:start w:val="1"/>
      <w:numFmt w:val="bullet"/>
      <w:lvlText w:val="•"/>
      <w:lvlJc w:val="left"/>
      <w:pPr>
        <w:tabs>
          <w:tab w:val="num" w:pos="720"/>
        </w:tabs>
        <w:ind w:left="720" w:hanging="360"/>
      </w:pPr>
      <w:rPr>
        <w:rFonts w:ascii="Arial" w:hAnsi="Arial" w:hint="default"/>
      </w:rPr>
    </w:lvl>
    <w:lvl w:ilvl="1" w:tplc="08B0A146" w:tentative="1">
      <w:start w:val="1"/>
      <w:numFmt w:val="bullet"/>
      <w:lvlText w:val="•"/>
      <w:lvlJc w:val="left"/>
      <w:pPr>
        <w:tabs>
          <w:tab w:val="num" w:pos="1440"/>
        </w:tabs>
        <w:ind w:left="1440" w:hanging="360"/>
      </w:pPr>
      <w:rPr>
        <w:rFonts w:ascii="Arial" w:hAnsi="Arial" w:hint="default"/>
      </w:rPr>
    </w:lvl>
    <w:lvl w:ilvl="2" w:tplc="9A923836" w:tentative="1">
      <w:start w:val="1"/>
      <w:numFmt w:val="bullet"/>
      <w:lvlText w:val="•"/>
      <w:lvlJc w:val="left"/>
      <w:pPr>
        <w:tabs>
          <w:tab w:val="num" w:pos="2160"/>
        </w:tabs>
        <w:ind w:left="2160" w:hanging="360"/>
      </w:pPr>
      <w:rPr>
        <w:rFonts w:ascii="Arial" w:hAnsi="Arial" w:hint="default"/>
      </w:rPr>
    </w:lvl>
    <w:lvl w:ilvl="3" w:tplc="C2107426" w:tentative="1">
      <w:start w:val="1"/>
      <w:numFmt w:val="bullet"/>
      <w:lvlText w:val="•"/>
      <w:lvlJc w:val="left"/>
      <w:pPr>
        <w:tabs>
          <w:tab w:val="num" w:pos="2880"/>
        </w:tabs>
        <w:ind w:left="2880" w:hanging="360"/>
      </w:pPr>
      <w:rPr>
        <w:rFonts w:ascii="Arial" w:hAnsi="Arial" w:hint="default"/>
      </w:rPr>
    </w:lvl>
    <w:lvl w:ilvl="4" w:tplc="5EE86696">
      <w:numFmt w:val="bullet"/>
      <w:lvlText w:val="•"/>
      <w:lvlJc w:val="left"/>
      <w:pPr>
        <w:tabs>
          <w:tab w:val="num" w:pos="3600"/>
        </w:tabs>
        <w:ind w:left="3600" w:hanging="360"/>
      </w:pPr>
      <w:rPr>
        <w:rFonts w:ascii="Arial" w:hAnsi="Arial" w:hint="default"/>
      </w:rPr>
    </w:lvl>
    <w:lvl w:ilvl="5" w:tplc="230A8E0E" w:tentative="1">
      <w:start w:val="1"/>
      <w:numFmt w:val="bullet"/>
      <w:lvlText w:val="•"/>
      <w:lvlJc w:val="left"/>
      <w:pPr>
        <w:tabs>
          <w:tab w:val="num" w:pos="4320"/>
        </w:tabs>
        <w:ind w:left="4320" w:hanging="360"/>
      </w:pPr>
      <w:rPr>
        <w:rFonts w:ascii="Arial" w:hAnsi="Arial" w:hint="default"/>
      </w:rPr>
    </w:lvl>
    <w:lvl w:ilvl="6" w:tplc="1E12FBC2" w:tentative="1">
      <w:start w:val="1"/>
      <w:numFmt w:val="bullet"/>
      <w:lvlText w:val="•"/>
      <w:lvlJc w:val="left"/>
      <w:pPr>
        <w:tabs>
          <w:tab w:val="num" w:pos="5040"/>
        </w:tabs>
        <w:ind w:left="5040" w:hanging="360"/>
      </w:pPr>
      <w:rPr>
        <w:rFonts w:ascii="Arial" w:hAnsi="Arial" w:hint="default"/>
      </w:rPr>
    </w:lvl>
    <w:lvl w:ilvl="7" w:tplc="E122576E" w:tentative="1">
      <w:start w:val="1"/>
      <w:numFmt w:val="bullet"/>
      <w:lvlText w:val="•"/>
      <w:lvlJc w:val="left"/>
      <w:pPr>
        <w:tabs>
          <w:tab w:val="num" w:pos="5760"/>
        </w:tabs>
        <w:ind w:left="5760" w:hanging="360"/>
      </w:pPr>
      <w:rPr>
        <w:rFonts w:ascii="Arial" w:hAnsi="Arial" w:hint="default"/>
      </w:rPr>
    </w:lvl>
    <w:lvl w:ilvl="8" w:tplc="71FC2B54" w:tentative="1">
      <w:start w:val="1"/>
      <w:numFmt w:val="bullet"/>
      <w:lvlText w:val="•"/>
      <w:lvlJc w:val="left"/>
      <w:pPr>
        <w:tabs>
          <w:tab w:val="num" w:pos="6480"/>
        </w:tabs>
        <w:ind w:left="6480" w:hanging="360"/>
      </w:pPr>
      <w:rPr>
        <w:rFonts w:ascii="Arial" w:hAnsi="Arial" w:hint="default"/>
      </w:rPr>
    </w:lvl>
  </w:abstractNum>
  <w:num w:numId="1" w16cid:durableId="2083067289">
    <w:abstractNumId w:val="2"/>
  </w:num>
  <w:num w:numId="2" w16cid:durableId="1053233537">
    <w:abstractNumId w:val="5"/>
  </w:num>
  <w:num w:numId="3" w16cid:durableId="1017392528">
    <w:abstractNumId w:val="4"/>
  </w:num>
  <w:num w:numId="4" w16cid:durableId="901984703">
    <w:abstractNumId w:val="3"/>
  </w:num>
  <w:num w:numId="5" w16cid:durableId="414013742">
    <w:abstractNumId w:val="1"/>
  </w:num>
  <w:num w:numId="6" w16cid:durableId="181024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25"/>
    <w:rsid w:val="00195025"/>
    <w:rsid w:val="00220BD2"/>
    <w:rsid w:val="0028098A"/>
    <w:rsid w:val="003676C6"/>
    <w:rsid w:val="00486791"/>
    <w:rsid w:val="007D0907"/>
    <w:rsid w:val="008403DA"/>
    <w:rsid w:val="00B72BE3"/>
    <w:rsid w:val="00D40F6B"/>
    <w:rsid w:val="00E828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B5BE"/>
  <w15:chartTrackingRefBased/>
  <w15:docId w15:val="{9BB80C24-DCDE-0D4B-A787-AD4D548E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025"/>
    <w:rPr>
      <w:rFonts w:eastAsiaTheme="majorEastAsia" w:cstheme="majorBidi"/>
      <w:color w:val="272727" w:themeColor="text1" w:themeTint="D8"/>
    </w:rPr>
  </w:style>
  <w:style w:type="paragraph" w:styleId="Title">
    <w:name w:val="Title"/>
    <w:basedOn w:val="Normal"/>
    <w:next w:val="Normal"/>
    <w:link w:val="TitleChar"/>
    <w:uiPriority w:val="10"/>
    <w:qFormat/>
    <w:rsid w:val="00195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025"/>
    <w:pPr>
      <w:spacing w:before="160"/>
      <w:jc w:val="center"/>
    </w:pPr>
    <w:rPr>
      <w:i/>
      <w:iCs/>
      <w:color w:val="404040" w:themeColor="text1" w:themeTint="BF"/>
    </w:rPr>
  </w:style>
  <w:style w:type="character" w:customStyle="1" w:styleId="QuoteChar">
    <w:name w:val="Quote Char"/>
    <w:basedOn w:val="DefaultParagraphFont"/>
    <w:link w:val="Quote"/>
    <w:uiPriority w:val="29"/>
    <w:rsid w:val="00195025"/>
    <w:rPr>
      <w:i/>
      <w:iCs/>
      <w:color w:val="404040" w:themeColor="text1" w:themeTint="BF"/>
    </w:rPr>
  </w:style>
  <w:style w:type="paragraph" w:styleId="ListParagraph">
    <w:name w:val="List Paragraph"/>
    <w:basedOn w:val="Normal"/>
    <w:uiPriority w:val="34"/>
    <w:qFormat/>
    <w:rsid w:val="00195025"/>
    <w:pPr>
      <w:ind w:left="720"/>
      <w:contextualSpacing/>
    </w:pPr>
  </w:style>
  <w:style w:type="character" w:styleId="IntenseEmphasis">
    <w:name w:val="Intense Emphasis"/>
    <w:basedOn w:val="DefaultParagraphFont"/>
    <w:uiPriority w:val="21"/>
    <w:qFormat/>
    <w:rsid w:val="00195025"/>
    <w:rPr>
      <w:i/>
      <w:iCs/>
      <w:color w:val="0F4761" w:themeColor="accent1" w:themeShade="BF"/>
    </w:rPr>
  </w:style>
  <w:style w:type="paragraph" w:styleId="IntenseQuote">
    <w:name w:val="Intense Quote"/>
    <w:basedOn w:val="Normal"/>
    <w:next w:val="Normal"/>
    <w:link w:val="IntenseQuoteChar"/>
    <w:uiPriority w:val="30"/>
    <w:qFormat/>
    <w:rsid w:val="00195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025"/>
    <w:rPr>
      <w:i/>
      <w:iCs/>
      <w:color w:val="0F4761" w:themeColor="accent1" w:themeShade="BF"/>
    </w:rPr>
  </w:style>
  <w:style w:type="character" w:styleId="IntenseReference">
    <w:name w:val="Intense Reference"/>
    <w:basedOn w:val="DefaultParagraphFont"/>
    <w:uiPriority w:val="32"/>
    <w:qFormat/>
    <w:rsid w:val="00195025"/>
    <w:rPr>
      <w:b/>
      <w:bCs/>
      <w:smallCaps/>
      <w:color w:val="0F4761" w:themeColor="accent1" w:themeShade="BF"/>
      <w:spacing w:val="5"/>
    </w:rPr>
  </w:style>
  <w:style w:type="paragraph" w:styleId="NormalWeb">
    <w:name w:val="Normal (Web)"/>
    <w:basedOn w:val="Normal"/>
    <w:uiPriority w:val="99"/>
    <w:semiHidden/>
    <w:unhideWhenUsed/>
    <w:rsid w:val="001950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9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25"/>
  </w:style>
  <w:style w:type="paragraph" w:styleId="Footer">
    <w:name w:val="footer"/>
    <w:basedOn w:val="Normal"/>
    <w:link w:val="FooterChar"/>
    <w:uiPriority w:val="99"/>
    <w:unhideWhenUsed/>
    <w:rsid w:val="0019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7a8ca2e-7c96-442f-bd22-de4781876a31}" enabled="1" method="Privileged" siteId="{715d7cc4-4e2a-4f14-a3f6-a7e7ee65ebc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McGee</dc:creator>
  <cp:keywords/>
  <dc:description/>
  <cp:lastModifiedBy>Lorrie McGee</cp:lastModifiedBy>
  <cp:revision>2</cp:revision>
  <dcterms:created xsi:type="dcterms:W3CDTF">2026-06-04T16:03:00Z</dcterms:created>
  <dcterms:modified xsi:type="dcterms:W3CDTF">2026-06-09T14:46:00Z</dcterms:modified>
</cp:coreProperties>
</file>